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42" w:type="dxa"/>
        <w:tblLook w:val="0000" w:firstRow="0" w:lastRow="0" w:firstColumn="0" w:lastColumn="0" w:noHBand="0" w:noVBand="0"/>
      </w:tblPr>
      <w:tblGrid>
        <w:gridCol w:w="3990"/>
        <w:gridCol w:w="6652"/>
      </w:tblGrid>
      <w:tr w:rsidR="00036922" w:rsidRPr="000E7083" w:rsidTr="00D52AC9">
        <w:trPr>
          <w:trHeight w:val="143"/>
        </w:trPr>
        <w:tc>
          <w:tcPr>
            <w:tcW w:w="10642" w:type="dxa"/>
            <w:gridSpan w:val="2"/>
          </w:tcPr>
          <w:p w:rsidR="00036922" w:rsidRPr="000E7083" w:rsidRDefault="00036922" w:rsidP="00D52AC9">
            <w:pPr>
              <w:tabs>
                <w:tab w:val="left" w:pos="2340"/>
              </w:tabs>
              <w:jc w:val="center"/>
              <w:rPr>
                <w:rFonts w:ascii="Times New Roman" w:hAnsi="Times New Roman" w:cs="Times New Roman"/>
                <w:b/>
              </w:rPr>
            </w:pPr>
            <w:r w:rsidRPr="000E7083">
              <w:rPr>
                <w:rFonts w:ascii="Times New Roman" w:hAnsi="Times New Roman" w:cs="Times New Roman"/>
                <w:b/>
              </w:rPr>
              <w:t>KADRO VE POZİSYONUN</w:t>
            </w:r>
          </w:p>
        </w:tc>
      </w:tr>
      <w:tr w:rsidR="00036922" w:rsidRPr="000E7083" w:rsidTr="00D52AC9">
        <w:trPr>
          <w:trHeight w:val="196"/>
        </w:trPr>
        <w:tc>
          <w:tcPr>
            <w:tcW w:w="3990" w:type="dxa"/>
          </w:tcPr>
          <w:p w:rsidR="00036922" w:rsidRPr="000E7083" w:rsidRDefault="00036922" w:rsidP="00D52AC9">
            <w:pPr>
              <w:rPr>
                <w:rFonts w:ascii="Times New Roman" w:hAnsi="Times New Roman" w:cs="Times New Roman"/>
                <w:b/>
              </w:rPr>
            </w:pPr>
            <w:r w:rsidRPr="000E7083">
              <w:rPr>
                <w:rFonts w:ascii="Times New Roman" w:hAnsi="Times New Roman" w:cs="Times New Roman"/>
                <w:b/>
              </w:rPr>
              <w:t>BİRİMİ/ALT BİRİMİ</w:t>
            </w:r>
          </w:p>
        </w:tc>
        <w:tc>
          <w:tcPr>
            <w:tcW w:w="6652" w:type="dxa"/>
          </w:tcPr>
          <w:p w:rsidR="00036922" w:rsidRPr="000E7083" w:rsidRDefault="00BF305B" w:rsidP="00D52AC9">
            <w:pPr>
              <w:rPr>
                <w:rFonts w:ascii="Times New Roman" w:hAnsi="Times New Roman" w:cs="Times New Roman"/>
              </w:rPr>
            </w:pPr>
            <w:r w:rsidRPr="000E7083">
              <w:rPr>
                <w:rFonts w:ascii="Times New Roman" w:hAnsi="Times New Roman" w:cs="Times New Roman"/>
              </w:rPr>
              <w:t>Genel Sekreterlik/İdari ve Mali İşler Daire Başkanlığı</w:t>
            </w:r>
          </w:p>
        </w:tc>
      </w:tr>
      <w:tr w:rsidR="00036922" w:rsidRPr="000E7083" w:rsidTr="00D52AC9">
        <w:trPr>
          <w:trHeight w:val="176"/>
        </w:trPr>
        <w:tc>
          <w:tcPr>
            <w:tcW w:w="3990" w:type="dxa"/>
          </w:tcPr>
          <w:p w:rsidR="00036922" w:rsidRPr="000E7083" w:rsidRDefault="00036922" w:rsidP="00D52AC9">
            <w:pPr>
              <w:rPr>
                <w:rFonts w:ascii="Times New Roman" w:hAnsi="Times New Roman" w:cs="Times New Roman"/>
                <w:b/>
              </w:rPr>
            </w:pPr>
            <w:r w:rsidRPr="000E7083">
              <w:rPr>
                <w:rFonts w:ascii="Times New Roman" w:hAnsi="Times New Roman" w:cs="Times New Roman"/>
                <w:b/>
              </w:rPr>
              <w:t>STATÜSÜ</w:t>
            </w:r>
          </w:p>
        </w:tc>
        <w:tc>
          <w:tcPr>
            <w:tcW w:w="6652" w:type="dxa"/>
          </w:tcPr>
          <w:p w:rsidR="00036922" w:rsidRPr="000E7083" w:rsidRDefault="00BF305B" w:rsidP="00D52AC9">
            <w:pPr>
              <w:rPr>
                <w:rFonts w:ascii="Times New Roman" w:hAnsi="Times New Roman" w:cs="Times New Roman"/>
              </w:rPr>
            </w:pPr>
            <w:r w:rsidRPr="000E7083">
              <w:rPr>
                <w:rFonts w:ascii="Times New Roman" w:hAnsi="Times New Roman" w:cs="Times New Roman"/>
              </w:rPr>
              <w:t>İdari Personel</w:t>
            </w:r>
          </w:p>
        </w:tc>
      </w:tr>
      <w:tr w:rsidR="00036922" w:rsidRPr="000E7083" w:rsidTr="00D52AC9">
        <w:trPr>
          <w:trHeight w:val="215"/>
        </w:trPr>
        <w:tc>
          <w:tcPr>
            <w:tcW w:w="3990" w:type="dxa"/>
          </w:tcPr>
          <w:p w:rsidR="00036922" w:rsidRPr="000E7083" w:rsidRDefault="00036922" w:rsidP="00D52AC9">
            <w:pPr>
              <w:rPr>
                <w:rFonts w:ascii="Times New Roman" w:hAnsi="Times New Roman" w:cs="Times New Roman"/>
                <w:b/>
              </w:rPr>
            </w:pPr>
            <w:r w:rsidRPr="000E7083">
              <w:rPr>
                <w:rFonts w:ascii="Times New Roman" w:hAnsi="Times New Roman" w:cs="Times New Roman"/>
                <w:b/>
              </w:rPr>
              <w:t>GÖREVİ</w:t>
            </w:r>
          </w:p>
        </w:tc>
        <w:tc>
          <w:tcPr>
            <w:tcW w:w="6652" w:type="dxa"/>
          </w:tcPr>
          <w:p w:rsidR="00036922" w:rsidRPr="000E7083" w:rsidRDefault="00BC13D0" w:rsidP="00D52AC9">
            <w:pPr>
              <w:rPr>
                <w:rFonts w:ascii="Times New Roman" w:hAnsi="Times New Roman" w:cs="Times New Roman"/>
              </w:rPr>
            </w:pPr>
            <w:r w:rsidRPr="000E7083">
              <w:rPr>
                <w:rFonts w:ascii="Times New Roman" w:hAnsi="Times New Roman" w:cs="Times New Roman"/>
              </w:rPr>
              <w:t xml:space="preserve">İdari ve Mali İşler </w:t>
            </w:r>
            <w:r w:rsidR="00BF305B" w:rsidRPr="000E7083">
              <w:rPr>
                <w:rFonts w:ascii="Times New Roman" w:hAnsi="Times New Roman" w:cs="Times New Roman"/>
              </w:rPr>
              <w:t>Daire Başkanı</w:t>
            </w:r>
          </w:p>
        </w:tc>
      </w:tr>
      <w:tr w:rsidR="00036922" w:rsidRPr="000E7083" w:rsidTr="00D52AC9">
        <w:trPr>
          <w:trHeight w:val="147"/>
        </w:trPr>
        <w:tc>
          <w:tcPr>
            <w:tcW w:w="3990" w:type="dxa"/>
          </w:tcPr>
          <w:p w:rsidR="00036922" w:rsidRPr="000E7083" w:rsidRDefault="00036922" w:rsidP="00D52AC9">
            <w:pPr>
              <w:rPr>
                <w:rFonts w:ascii="Times New Roman" w:hAnsi="Times New Roman" w:cs="Times New Roman"/>
                <w:b/>
              </w:rPr>
            </w:pPr>
            <w:r w:rsidRPr="000E7083">
              <w:rPr>
                <w:rFonts w:ascii="Times New Roman" w:hAnsi="Times New Roman" w:cs="Times New Roman"/>
                <w:b/>
              </w:rPr>
              <w:t>BAĞLI BULUNDUĞU YÖNETİCİ</w:t>
            </w:r>
          </w:p>
        </w:tc>
        <w:tc>
          <w:tcPr>
            <w:tcW w:w="6652" w:type="dxa"/>
          </w:tcPr>
          <w:p w:rsidR="00036922" w:rsidRPr="000E7083" w:rsidRDefault="00BF305B" w:rsidP="00D52AC9">
            <w:pPr>
              <w:rPr>
                <w:rFonts w:ascii="Times New Roman" w:hAnsi="Times New Roman" w:cs="Times New Roman"/>
              </w:rPr>
            </w:pPr>
            <w:r w:rsidRPr="000E7083">
              <w:rPr>
                <w:rFonts w:ascii="Times New Roman" w:hAnsi="Times New Roman" w:cs="Times New Roman"/>
              </w:rPr>
              <w:t>Genel Sekreter</w:t>
            </w:r>
            <w:r w:rsidR="00267433" w:rsidRPr="000E7083">
              <w:rPr>
                <w:rFonts w:ascii="Times New Roman" w:hAnsi="Times New Roman" w:cs="Times New Roman"/>
              </w:rPr>
              <w:t>/Rektör</w:t>
            </w:r>
          </w:p>
        </w:tc>
      </w:tr>
      <w:tr w:rsidR="00036922" w:rsidRPr="000E7083" w:rsidTr="00D52AC9">
        <w:trPr>
          <w:trHeight w:val="176"/>
        </w:trPr>
        <w:tc>
          <w:tcPr>
            <w:tcW w:w="10642" w:type="dxa"/>
            <w:gridSpan w:val="2"/>
          </w:tcPr>
          <w:p w:rsidR="00036922" w:rsidRPr="000E7083" w:rsidRDefault="00036922" w:rsidP="00D52AC9">
            <w:pPr>
              <w:jc w:val="center"/>
              <w:rPr>
                <w:rFonts w:ascii="Times New Roman" w:hAnsi="Times New Roman" w:cs="Times New Roman"/>
                <w:b/>
              </w:rPr>
            </w:pPr>
            <w:r w:rsidRPr="000E7083">
              <w:rPr>
                <w:rFonts w:ascii="Times New Roman" w:hAnsi="Times New Roman" w:cs="Times New Roman"/>
                <w:b/>
              </w:rPr>
              <w:t>A. GÖREV VE İŞLERE İLİŞKİN BİLGİLER</w:t>
            </w:r>
          </w:p>
        </w:tc>
      </w:tr>
      <w:tr w:rsidR="00036922" w:rsidRPr="000E7083" w:rsidTr="00D52AC9">
        <w:trPr>
          <w:trHeight w:val="1165"/>
        </w:trPr>
        <w:tc>
          <w:tcPr>
            <w:tcW w:w="10642" w:type="dxa"/>
            <w:gridSpan w:val="2"/>
          </w:tcPr>
          <w:p w:rsidR="004540B2" w:rsidRPr="000E7083" w:rsidRDefault="004540B2" w:rsidP="004540B2">
            <w:pPr>
              <w:rPr>
                <w:rFonts w:ascii="Times New Roman" w:hAnsi="Times New Roman" w:cs="Times New Roman"/>
                <w:b/>
              </w:rPr>
            </w:pPr>
            <w:r w:rsidRPr="000E7083">
              <w:rPr>
                <w:rFonts w:ascii="Times New Roman" w:hAnsi="Times New Roman" w:cs="Times New Roman"/>
                <w:b/>
              </w:rPr>
              <w:t>1.</w:t>
            </w:r>
            <w:r w:rsidR="00036922" w:rsidRPr="000E7083">
              <w:rPr>
                <w:rFonts w:ascii="Times New Roman" w:hAnsi="Times New Roman" w:cs="Times New Roman"/>
                <w:b/>
              </w:rPr>
              <w:t>GÖREV/İŞİN KISA TANIMI</w:t>
            </w:r>
          </w:p>
          <w:p w:rsidR="00036922" w:rsidRPr="000E7083" w:rsidRDefault="007113A4" w:rsidP="00AA1656">
            <w:pPr>
              <w:jc w:val="both"/>
              <w:rPr>
                <w:rFonts w:ascii="Times New Roman" w:hAnsi="Times New Roman" w:cs="Times New Roman"/>
              </w:rPr>
            </w:pPr>
            <w:r w:rsidRPr="000E7083">
              <w:rPr>
                <w:rFonts w:ascii="Times New Roman" w:hAnsi="Times New Roman"/>
              </w:rPr>
              <w:t xml:space="preserve">Kadro ve unvanının gerektirdiği yetkiler çerçevesinde </w:t>
            </w:r>
            <w:r w:rsidR="00AA1656" w:rsidRPr="000E7083">
              <w:rPr>
                <w:rFonts w:ascii="Times New Roman" w:hAnsi="Times New Roman"/>
              </w:rPr>
              <w:t>d</w:t>
            </w:r>
            <w:r w:rsidR="004540B2" w:rsidRPr="000E7083">
              <w:rPr>
                <w:rFonts w:ascii="Times New Roman" w:hAnsi="Times New Roman" w:cs="Times New Roman"/>
                <w:color w:val="040C28"/>
              </w:rPr>
              <w:t>airede çalışan bütün görevliler üzerinde genel yönetim, denetim, iş bölümü yapma, çalışma düzenini kurma, yetiştirme, hizmet içi eğitimi sağlama</w:t>
            </w:r>
            <w:r w:rsidR="00AA1656" w:rsidRPr="000E7083">
              <w:rPr>
                <w:rFonts w:ascii="Times New Roman" w:hAnsi="Times New Roman" w:cs="Times New Roman"/>
                <w:color w:val="202124"/>
                <w:shd w:val="clear" w:color="auto" w:fill="FFFFFF"/>
              </w:rPr>
              <w:t> yetkilerini mevzuat çerçevesinde yerine getirmek.</w:t>
            </w:r>
            <w:r w:rsidRPr="000E7083">
              <w:rPr>
                <w:rFonts w:ascii="Times New Roman" w:hAnsi="Times New Roman" w:cs="Times New Roman"/>
                <w:color w:val="202124"/>
                <w:shd w:val="clear" w:color="auto" w:fill="FFFFFF"/>
              </w:rPr>
              <w:t xml:space="preserve"> İdari ve akademik birimlerinin mal ve malzeme ihtiyaçlarını temin etmek, temizlik hizmetlerinin yürütülmesini sağlamak, </w:t>
            </w:r>
            <w:r w:rsidR="00AA30B8" w:rsidRPr="000E7083">
              <w:rPr>
                <w:rFonts w:ascii="Times New Roman" w:hAnsi="Times New Roman" w:cs="Times New Roman"/>
                <w:color w:val="202124"/>
                <w:shd w:val="clear" w:color="auto" w:fill="FFFFFF"/>
              </w:rPr>
              <w:t>araç sevk ve idaresini sağlamak.</w:t>
            </w:r>
            <w:r w:rsidRPr="000E7083">
              <w:rPr>
                <w:rFonts w:ascii="Times New Roman" w:hAnsi="Times New Roman" w:cs="Times New Roman"/>
                <w:color w:val="202124"/>
                <w:shd w:val="clear" w:color="auto" w:fill="FFFFFF"/>
              </w:rPr>
              <w:t xml:space="preserve"> </w:t>
            </w:r>
          </w:p>
        </w:tc>
      </w:tr>
      <w:tr w:rsidR="00974169" w:rsidRPr="000E7083" w:rsidTr="00974169">
        <w:trPr>
          <w:trHeight w:val="4709"/>
        </w:trPr>
        <w:tc>
          <w:tcPr>
            <w:tcW w:w="10642" w:type="dxa"/>
            <w:gridSpan w:val="2"/>
          </w:tcPr>
          <w:p w:rsidR="00974169" w:rsidRDefault="00974169" w:rsidP="00910129">
            <w:pPr>
              <w:rPr>
                <w:rFonts w:ascii="Times New Roman" w:hAnsi="Times New Roman" w:cs="Times New Roman"/>
                <w:b/>
              </w:rPr>
            </w:pPr>
            <w:r w:rsidRPr="000E7083">
              <w:rPr>
                <w:rFonts w:ascii="Times New Roman" w:hAnsi="Times New Roman" w:cs="Times New Roman"/>
                <w:b/>
              </w:rPr>
              <w:t>2. GÖREV/İŞ YETKİ VE SORUMLULUKLAR</w:t>
            </w:r>
          </w:p>
          <w:p w:rsidR="000E7083" w:rsidRPr="000E7083" w:rsidRDefault="000E7083" w:rsidP="00910129">
            <w:pPr>
              <w:rPr>
                <w:rFonts w:ascii="Times New Roman" w:hAnsi="Times New Roman" w:cs="Times New Roman"/>
                <w:b/>
              </w:rPr>
            </w:pPr>
          </w:p>
          <w:p w:rsidR="00AA30B8" w:rsidRPr="000E7083" w:rsidRDefault="00AA30B8" w:rsidP="000E7083">
            <w:pPr>
              <w:pStyle w:val="ListeParagraf"/>
              <w:numPr>
                <w:ilvl w:val="0"/>
                <w:numId w:val="10"/>
              </w:numPr>
              <w:ind w:left="714" w:hanging="357"/>
              <w:rPr>
                <w:rFonts w:ascii="Times New Roman" w:hAnsi="Times New Roman" w:cs="Times New Roman"/>
                <w:b/>
              </w:rPr>
            </w:pPr>
            <w:r w:rsidRPr="000E7083">
              <w:rPr>
                <w:rFonts w:ascii="Times New Roman" w:hAnsi="Times New Roman" w:cs="Times New Roman"/>
              </w:rPr>
              <w:t>Hizmet ve faaliyetlerin ekonomik ve etkin bir şekilde yerine getirilmesi için insan, para ve malzeme gibi mevcut kaynakların en uygun ve verimli bir şekilde kullanılmasını sağlamak üzere başkanlığa ait bütçe tasarılarını plan ve program esasına göre hazırlamak ve uygulanmasını izlemek,</w:t>
            </w:r>
          </w:p>
          <w:p w:rsidR="007113A4" w:rsidRPr="000E7083" w:rsidRDefault="007113A4" w:rsidP="000E7083">
            <w:pPr>
              <w:numPr>
                <w:ilvl w:val="0"/>
                <w:numId w:val="10"/>
              </w:numPr>
              <w:ind w:left="714" w:hanging="357"/>
              <w:contextualSpacing/>
              <w:jc w:val="both"/>
              <w:rPr>
                <w:rFonts w:ascii="Times New Roman" w:hAnsi="Times New Roman" w:cs="Times New Roman"/>
              </w:rPr>
            </w:pPr>
            <w:r w:rsidRPr="000E7083">
              <w:rPr>
                <w:rFonts w:ascii="Times New Roman" w:hAnsi="Times New Roman" w:cs="Times New Roman"/>
              </w:rPr>
              <w:t>İlgili mevzuat ve üst yönetim tarafından belirlenmiş hizmetlerin üniversitenin amaç, hedef, stra</w:t>
            </w:r>
            <w:r w:rsidR="00AA30B8" w:rsidRPr="000E7083">
              <w:rPr>
                <w:rFonts w:ascii="Times New Roman" w:hAnsi="Times New Roman" w:cs="Times New Roman"/>
              </w:rPr>
              <w:t xml:space="preserve">teji ve ilkeleri doğrultusunda </w:t>
            </w:r>
            <w:r w:rsidRPr="000E7083">
              <w:rPr>
                <w:rFonts w:ascii="Times New Roman" w:hAnsi="Times New Roman" w:cs="Times New Roman"/>
              </w:rPr>
              <w:t>etkili, ekonomik ve verimli şekilde sunulmasını sağlamak için gerekli önlemleri almak</w:t>
            </w:r>
            <w:r w:rsidR="00AA30B8" w:rsidRPr="000E7083">
              <w:rPr>
                <w:rFonts w:ascii="Times New Roman" w:hAnsi="Times New Roman" w:cs="Times New Roman"/>
              </w:rPr>
              <w:t>,</w:t>
            </w:r>
          </w:p>
          <w:p w:rsidR="007113A4" w:rsidRPr="000E7083" w:rsidRDefault="007113A4" w:rsidP="000E7083">
            <w:pPr>
              <w:numPr>
                <w:ilvl w:val="0"/>
                <w:numId w:val="10"/>
              </w:numPr>
              <w:ind w:left="714" w:hanging="357"/>
              <w:contextualSpacing/>
              <w:rPr>
                <w:rFonts w:ascii="Times New Roman" w:hAnsi="Times New Roman" w:cs="Times New Roman"/>
              </w:rPr>
            </w:pPr>
            <w:r w:rsidRPr="000E7083">
              <w:rPr>
                <w:rFonts w:ascii="Times New Roman" w:hAnsi="Times New Roman" w:cs="Times New Roman"/>
              </w:rPr>
              <w:t xml:space="preserve">Daire başkanlığının </w:t>
            </w:r>
            <w:r w:rsidR="00AA30B8" w:rsidRPr="000E7083">
              <w:rPr>
                <w:rFonts w:ascii="Times New Roman" w:hAnsi="Times New Roman" w:cs="Times New Roman"/>
              </w:rPr>
              <w:t xml:space="preserve">işlerinin </w:t>
            </w:r>
            <w:r w:rsidRPr="000E7083">
              <w:rPr>
                <w:rFonts w:ascii="Times New Roman" w:hAnsi="Times New Roman" w:cs="Times New Roman"/>
              </w:rPr>
              <w:t>yürütmesinde kanun, tüzük, yönetmelik, genelge, kararname ve diğer mevzuat hükümlerinin personel tarafından uygulanmasını sağlamak.</w:t>
            </w:r>
          </w:p>
          <w:p w:rsidR="007113A4" w:rsidRPr="000E7083" w:rsidRDefault="007113A4" w:rsidP="000E7083">
            <w:pPr>
              <w:numPr>
                <w:ilvl w:val="0"/>
                <w:numId w:val="10"/>
              </w:numPr>
              <w:ind w:left="714" w:hanging="357"/>
              <w:contextualSpacing/>
              <w:jc w:val="both"/>
              <w:rPr>
                <w:rFonts w:ascii="Times New Roman" w:hAnsi="Times New Roman" w:cs="Times New Roman"/>
              </w:rPr>
            </w:pPr>
            <w:r w:rsidRPr="000E7083">
              <w:rPr>
                <w:rFonts w:ascii="Times New Roman" w:hAnsi="Times New Roman" w:cs="Times New Roman"/>
              </w:rPr>
              <w:t>Başkanlık personelinin uyum, eşgüdüm ve işbirliği içinde çalışmasını sağlamak</w:t>
            </w:r>
            <w:r w:rsidR="00AA30B8" w:rsidRPr="000E7083">
              <w:rPr>
                <w:rFonts w:ascii="Times New Roman" w:hAnsi="Times New Roman" w:cs="Times New Roman"/>
              </w:rPr>
              <w:t>,</w:t>
            </w:r>
          </w:p>
          <w:p w:rsidR="007113A4" w:rsidRPr="000E7083" w:rsidRDefault="007113A4" w:rsidP="000E7083">
            <w:pPr>
              <w:numPr>
                <w:ilvl w:val="0"/>
                <w:numId w:val="10"/>
              </w:numPr>
              <w:ind w:left="714" w:hanging="357"/>
              <w:contextualSpacing/>
              <w:jc w:val="both"/>
              <w:rPr>
                <w:rFonts w:ascii="Times New Roman" w:hAnsi="Times New Roman" w:cs="Times New Roman"/>
              </w:rPr>
            </w:pPr>
            <w:r w:rsidRPr="000E7083">
              <w:rPr>
                <w:rFonts w:ascii="Times New Roman" w:hAnsi="Times New Roman" w:cs="Times New Roman"/>
              </w:rPr>
              <w:t>Personelin eğitim ihtiyacını belirlemek, güncel mevzuatın takip edilmesi ve uygulanmasını sağlamak</w:t>
            </w:r>
            <w:r w:rsidR="00AA30B8" w:rsidRPr="000E7083">
              <w:rPr>
                <w:rFonts w:ascii="Times New Roman" w:hAnsi="Times New Roman" w:cs="Times New Roman"/>
              </w:rPr>
              <w:t>,</w:t>
            </w:r>
          </w:p>
          <w:p w:rsidR="007113A4" w:rsidRPr="000E7083" w:rsidRDefault="00AA30B8" w:rsidP="000E7083">
            <w:pPr>
              <w:numPr>
                <w:ilvl w:val="0"/>
                <w:numId w:val="10"/>
              </w:numPr>
              <w:ind w:left="714" w:hanging="357"/>
              <w:contextualSpacing/>
              <w:jc w:val="both"/>
              <w:rPr>
                <w:rFonts w:ascii="Times New Roman" w:hAnsi="Times New Roman" w:cs="Times New Roman"/>
              </w:rPr>
            </w:pPr>
            <w:r w:rsidRPr="000E7083">
              <w:rPr>
                <w:rFonts w:ascii="Times New Roman" w:hAnsi="Times New Roman" w:cs="Times New Roman"/>
              </w:rPr>
              <w:t>Üniversite temizlik</w:t>
            </w:r>
            <w:r w:rsidR="007113A4" w:rsidRPr="000E7083">
              <w:rPr>
                <w:rFonts w:ascii="Times New Roman" w:hAnsi="Times New Roman" w:cs="Times New Roman"/>
              </w:rPr>
              <w:t xml:space="preserve"> hizmetlerinin yürütülmesini sağlamak</w:t>
            </w:r>
            <w:r w:rsidRPr="000E7083">
              <w:rPr>
                <w:rFonts w:ascii="Times New Roman" w:hAnsi="Times New Roman" w:cs="Times New Roman"/>
              </w:rPr>
              <w:t>,</w:t>
            </w:r>
          </w:p>
          <w:p w:rsidR="007113A4" w:rsidRPr="000E7083" w:rsidRDefault="007113A4" w:rsidP="000E7083">
            <w:pPr>
              <w:numPr>
                <w:ilvl w:val="0"/>
                <w:numId w:val="10"/>
              </w:numPr>
              <w:ind w:left="714" w:hanging="357"/>
              <w:contextualSpacing/>
              <w:jc w:val="both"/>
              <w:rPr>
                <w:rFonts w:ascii="Times New Roman" w:hAnsi="Times New Roman" w:cs="Times New Roman"/>
                <w:color w:val="000000" w:themeColor="text1"/>
              </w:rPr>
            </w:pPr>
            <w:r w:rsidRPr="000E7083">
              <w:rPr>
                <w:rFonts w:ascii="Times New Roman" w:hAnsi="Times New Roman" w:cs="Times New Roman"/>
                <w:color w:val="000000" w:themeColor="text1"/>
              </w:rPr>
              <w:t>Görev alanı ile ilgili diğer mevzuat hükümlerini yerine getirmek</w:t>
            </w:r>
            <w:r w:rsidR="00AA30B8" w:rsidRPr="000E7083">
              <w:rPr>
                <w:rFonts w:ascii="Times New Roman" w:hAnsi="Times New Roman" w:cs="Times New Roman"/>
                <w:color w:val="000000" w:themeColor="text1"/>
              </w:rPr>
              <w:t>,</w:t>
            </w:r>
          </w:p>
          <w:p w:rsidR="007113A4" w:rsidRPr="000E7083" w:rsidRDefault="007113A4" w:rsidP="000E7083">
            <w:pPr>
              <w:pStyle w:val="ListeParagraf"/>
              <w:numPr>
                <w:ilvl w:val="0"/>
                <w:numId w:val="10"/>
              </w:numPr>
              <w:spacing w:after="160"/>
              <w:ind w:left="714" w:hanging="357"/>
              <w:rPr>
                <w:rFonts w:ascii="Times New Roman" w:hAnsi="Times New Roman" w:cs="Times New Roman"/>
                <w:b/>
              </w:rPr>
            </w:pPr>
            <w:r w:rsidRPr="000E7083">
              <w:rPr>
                <w:rFonts w:ascii="Times New Roman" w:hAnsi="Times New Roman" w:cs="Times New Roman"/>
                <w:color w:val="202124"/>
                <w:shd w:val="clear" w:color="auto" w:fill="FFFFFF"/>
              </w:rPr>
              <w:t>Bütçe hazırlama rehberine göre bütçe hazırlamak, bütçe işlemlerini yürütmek ve ayrıntılı harcama programı hazırlamak.</w:t>
            </w:r>
          </w:p>
          <w:p w:rsidR="007113A4" w:rsidRPr="000E7083" w:rsidRDefault="007113A4" w:rsidP="000E7083">
            <w:pPr>
              <w:pStyle w:val="ListeParagraf"/>
              <w:numPr>
                <w:ilvl w:val="0"/>
                <w:numId w:val="10"/>
              </w:numPr>
              <w:spacing w:after="160"/>
              <w:ind w:left="714" w:hanging="357"/>
              <w:jc w:val="both"/>
              <w:rPr>
                <w:rFonts w:ascii="Times New Roman" w:hAnsi="Times New Roman" w:cs="Times New Roman"/>
                <w:b/>
              </w:rPr>
            </w:pPr>
            <w:r w:rsidRPr="000E7083">
              <w:rPr>
                <w:rFonts w:ascii="Times New Roman" w:hAnsi="Times New Roman" w:cs="Times New Roman"/>
              </w:rPr>
              <w:t>Yatırım programlarının finansman kaynakları ile ilgili ve gerekli bilgi, belge ve istatistikleri toplamak ve değerlendirmek,</w:t>
            </w:r>
          </w:p>
          <w:p w:rsidR="000E7083" w:rsidRPr="000E7083" w:rsidRDefault="007113A4" w:rsidP="000E7083">
            <w:pPr>
              <w:pStyle w:val="ListeParagraf"/>
              <w:numPr>
                <w:ilvl w:val="0"/>
                <w:numId w:val="10"/>
              </w:numPr>
              <w:spacing w:after="160"/>
              <w:ind w:left="714" w:hanging="357"/>
              <w:jc w:val="both"/>
              <w:rPr>
                <w:rFonts w:ascii="Times New Roman" w:hAnsi="Times New Roman" w:cs="Times New Roman"/>
                <w:b/>
              </w:rPr>
            </w:pPr>
            <w:r w:rsidRPr="000E7083">
              <w:rPr>
                <w:rFonts w:ascii="Times New Roman" w:hAnsi="Times New Roman" w:cs="Times New Roman"/>
              </w:rPr>
              <w:t>Uygulama sırasında nakit ve ödenek durumunu izlemek,</w:t>
            </w:r>
          </w:p>
          <w:p w:rsidR="007113A4" w:rsidRPr="000E7083" w:rsidRDefault="00D670BA" w:rsidP="000E7083">
            <w:pPr>
              <w:pStyle w:val="ListeParagraf"/>
              <w:numPr>
                <w:ilvl w:val="0"/>
                <w:numId w:val="10"/>
              </w:numPr>
              <w:spacing w:after="160"/>
              <w:ind w:left="714" w:hanging="357"/>
              <w:jc w:val="both"/>
              <w:rPr>
                <w:rFonts w:ascii="Times New Roman" w:hAnsi="Times New Roman" w:cs="Times New Roman"/>
                <w:b/>
              </w:rPr>
            </w:pPr>
            <w:r w:rsidRPr="000E7083">
              <w:rPr>
                <w:rFonts w:ascii="Times New Roman" w:hAnsi="Times New Roman" w:cs="Times New Roman"/>
                <w:color w:val="000000" w:themeColor="text1"/>
              </w:rPr>
              <w:t>Genel Sekreterlik ve Rektörlükçe</w:t>
            </w:r>
            <w:r w:rsidR="007113A4" w:rsidRPr="000E7083">
              <w:rPr>
                <w:rFonts w:ascii="Times New Roman" w:hAnsi="Times New Roman" w:cs="Times New Roman"/>
                <w:color w:val="000000" w:themeColor="text1"/>
              </w:rPr>
              <w:t xml:space="preserve"> verilen diğer görevleri yerine getirmek</w:t>
            </w:r>
          </w:p>
          <w:p w:rsidR="00974169" w:rsidRPr="000E7083" w:rsidRDefault="000E7083" w:rsidP="000E7083">
            <w:pPr>
              <w:tabs>
                <w:tab w:val="left" w:pos="2292"/>
              </w:tabs>
              <w:rPr>
                <w:rFonts w:ascii="Times New Roman" w:hAnsi="Times New Roman" w:cs="Times New Roman"/>
                <w:b/>
              </w:rPr>
            </w:pPr>
            <w:r>
              <w:rPr>
                <w:rFonts w:ascii="Times New Roman" w:hAnsi="Times New Roman" w:cs="Times New Roman"/>
                <w:b/>
              </w:rPr>
              <w:tab/>
            </w:r>
          </w:p>
        </w:tc>
      </w:tr>
      <w:tr w:rsidR="00036922" w:rsidRPr="000E7083" w:rsidTr="00D52AC9">
        <w:trPr>
          <w:trHeight w:val="255"/>
        </w:trPr>
        <w:tc>
          <w:tcPr>
            <w:tcW w:w="10642" w:type="dxa"/>
            <w:gridSpan w:val="2"/>
          </w:tcPr>
          <w:p w:rsidR="00036922" w:rsidRPr="000E7083" w:rsidRDefault="00036922" w:rsidP="00D52AC9">
            <w:pPr>
              <w:jc w:val="center"/>
              <w:rPr>
                <w:rFonts w:ascii="Times New Roman" w:hAnsi="Times New Roman" w:cs="Times New Roman"/>
                <w:b/>
              </w:rPr>
            </w:pPr>
            <w:r w:rsidRPr="000E7083">
              <w:rPr>
                <w:rFonts w:ascii="Times New Roman" w:hAnsi="Times New Roman" w:cs="Times New Roman"/>
                <w:b/>
              </w:rPr>
              <w:t>B. BU KADROYA ATANACAKLARDA ARANILACAK NİTELİKLER</w:t>
            </w:r>
          </w:p>
        </w:tc>
      </w:tr>
      <w:tr w:rsidR="00036922" w:rsidRPr="000E7083" w:rsidTr="006D7EB7">
        <w:trPr>
          <w:trHeight w:val="1582"/>
        </w:trPr>
        <w:tc>
          <w:tcPr>
            <w:tcW w:w="10642" w:type="dxa"/>
            <w:gridSpan w:val="2"/>
          </w:tcPr>
          <w:p w:rsidR="00036922" w:rsidRPr="000E7083" w:rsidRDefault="00036922" w:rsidP="00D52AC9">
            <w:pPr>
              <w:pStyle w:val="ListeParagraf"/>
              <w:rPr>
                <w:rFonts w:ascii="Times New Roman" w:hAnsi="Times New Roman"/>
              </w:rPr>
            </w:pPr>
          </w:p>
          <w:p w:rsidR="00260614" w:rsidRPr="000E7083" w:rsidRDefault="00260614" w:rsidP="000E7083">
            <w:pPr>
              <w:pStyle w:val="ListeParagraf"/>
              <w:numPr>
                <w:ilvl w:val="0"/>
                <w:numId w:val="11"/>
              </w:numPr>
              <w:rPr>
                <w:rFonts w:ascii="Times New Roman" w:hAnsi="Times New Roman" w:cs="Times New Roman"/>
              </w:rPr>
            </w:pPr>
            <w:r w:rsidRPr="000E7083">
              <w:rPr>
                <w:rFonts w:ascii="Times New Roman" w:hAnsi="Times New Roman" w:cs="Times New Roman"/>
              </w:rPr>
              <w:t>657 Sayılı Devlet Memurları Kanun’unda belirtilen genel niteliklere sahip olmak.</w:t>
            </w:r>
          </w:p>
          <w:p w:rsidR="00260614" w:rsidRPr="000E7083" w:rsidRDefault="00BC13D0" w:rsidP="000E7083">
            <w:pPr>
              <w:pStyle w:val="ListeParagraf"/>
              <w:numPr>
                <w:ilvl w:val="0"/>
                <w:numId w:val="11"/>
              </w:numPr>
              <w:rPr>
                <w:rFonts w:ascii="Times New Roman" w:hAnsi="Times New Roman" w:cs="Times New Roman"/>
              </w:rPr>
            </w:pPr>
            <w:r w:rsidRPr="000E7083">
              <w:rPr>
                <w:rFonts w:ascii="Times New Roman" w:hAnsi="Times New Roman" w:cs="Times New Roman"/>
              </w:rPr>
              <w:t>En az</w:t>
            </w:r>
            <w:r w:rsidR="00260614" w:rsidRPr="000E7083">
              <w:rPr>
                <w:rFonts w:ascii="Times New Roman" w:hAnsi="Times New Roman" w:cs="Times New Roman"/>
              </w:rPr>
              <w:t xml:space="preserve"> lisans mezunu olmak.</w:t>
            </w:r>
          </w:p>
          <w:p w:rsidR="00BC13D0" w:rsidRPr="000E7083" w:rsidRDefault="00BC13D0" w:rsidP="000E7083">
            <w:pPr>
              <w:pStyle w:val="ListeParagraf"/>
              <w:numPr>
                <w:ilvl w:val="0"/>
                <w:numId w:val="11"/>
              </w:numPr>
              <w:rPr>
                <w:rFonts w:ascii="Times New Roman" w:hAnsi="Times New Roman" w:cs="Times New Roman"/>
              </w:rPr>
            </w:pPr>
            <w:r w:rsidRPr="000E7083">
              <w:rPr>
                <w:rFonts w:ascii="Times New Roman" w:hAnsi="Times New Roman" w:cs="Times New Roman"/>
              </w:rPr>
              <w:t>Yöneticilik niteliklerine sahip olmak; sevk ve idare gereklerini bilmek,</w:t>
            </w:r>
          </w:p>
          <w:p w:rsidR="00260614" w:rsidRPr="000E7083" w:rsidRDefault="00260614" w:rsidP="000E7083">
            <w:pPr>
              <w:pStyle w:val="ListeParagraf"/>
              <w:numPr>
                <w:ilvl w:val="0"/>
                <w:numId w:val="11"/>
              </w:numPr>
              <w:rPr>
                <w:rFonts w:ascii="Times New Roman" w:hAnsi="Times New Roman" w:cs="Times New Roman"/>
              </w:rPr>
            </w:pPr>
            <w:r w:rsidRPr="000E7083">
              <w:rPr>
                <w:rFonts w:ascii="Times New Roman" w:hAnsi="Times New Roman" w:cs="Times New Roman"/>
              </w:rPr>
              <w:t>Görevini gereği gibi yerine getirebilmek için ge</w:t>
            </w:r>
            <w:r w:rsidR="00BC13D0" w:rsidRPr="000E7083">
              <w:rPr>
                <w:rFonts w:ascii="Times New Roman" w:hAnsi="Times New Roman" w:cs="Times New Roman"/>
              </w:rPr>
              <w:t>rekli iş deneyimine sahip olmak,</w:t>
            </w:r>
          </w:p>
          <w:p w:rsidR="00036922" w:rsidRPr="000E7083" w:rsidRDefault="00036922" w:rsidP="00F7713E">
            <w:pPr>
              <w:pStyle w:val="ListeParagraf"/>
              <w:rPr>
                <w:rFonts w:ascii="Times New Roman" w:hAnsi="Times New Roman" w:cs="Times New Roman"/>
                <w:b/>
              </w:rPr>
            </w:pPr>
            <w:bookmarkStart w:id="0" w:name="_GoBack"/>
            <w:bookmarkEnd w:id="0"/>
          </w:p>
        </w:tc>
      </w:tr>
      <w:tr w:rsidR="00EB244E" w:rsidRPr="000E7083" w:rsidTr="00EB244E">
        <w:trPr>
          <w:trHeight w:val="1012"/>
        </w:trPr>
        <w:tc>
          <w:tcPr>
            <w:tcW w:w="10642" w:type="dxa"/>
            <w:gridSpan w:val="2"/>
          </w:tcPr>
          <w:p w:rsidR="00EB244E" w:rsidRPr="000E7083" w:rsidRDefault="00EB244E" w:rsidP="00EB244E">
            <w:pPr>
              <w:rPr>
                <w:rFonts w:ascii="Times New Roman" w:hAnsi="Times New Roman" w:cs="Times New Roman"/>
              </w:rPr>
            </w:pPr>
            <w:r w:rsidRPr="000E7083">
              <w:rPr>
                <w:rFonts w:ascii="Times New Roman" w:hAnsi="Times New Roman" w:cs="Times New Roman"/>
              </w:rPr>
              <w:t>Bu dokümanda açıklanan görev tanımımı okudum. Görevimi burada belirtilen kapsamda yerine getirmeyi kabul ve taahhüt ediyorum</w:t>
            </w:r>
          </w:p>
          <w:p w:rsidR="00EB244E" w:rsidRPr="000E7083" w:rsidRDefault="00EB244E" w:rsidP="00EB244E">
            <w:pPr>
              <w:rPr>
                <w:rFonts w:ascii="Times New Roman" w:hAnsi="Times New Roman" w:cs="Times New Roman"/>
              </w:rPr>
            </w:pPr>
          </w:p>
          <w:p w:rsidR="002E788E" w:rsidRPr="000E7083" w:rsidRDefault="002E788E" w:rsidP="002E788E">
            <w:pPr>
              <w:rPr>
                <w:rFonts w:ascii="Times New Roman" w:hAnsi="Times New Roman" w:cs="Times New Roman"/>
              </w:rPr>
            </w:pPr>
            <w:r w:rsidRPr="000E7083">
              <w:rPr>
                <w:rFonts w:ascii="Times New Roman" w:hAnsi="Times New Roman" w:cs="Times New Roman"/>
              </w:rPr>
              <w:t>Adı Soyadı</w:t>
            </w:r>
          </w:p>
          <w:p w:rsidR="00EB244E" w:rsidRPr="000E7083" w:rsidRDefault="002E788E" w:rsidP="002E788E">
            <w:pPr>
              <w:rPr>
                <w:rFonts w:ascii="Times New Roman" w:hAnsi="Times New Roman" w:cs="Times New Roman"/>
                <w:b/>
              </w:rPr>
            </w:pPr>
            <w:r w:rsidRPr="000E7083">
              <w:rPr>
                <w:rFonts w:ascii="Times New Roman" w:hAnsi="Times New Roman" w:cs="Times New Roman"/>
              </w:rPr>
              <w:t xml:space="preserve">                                                                                                                             Tarih/İmza</w:t>
            </w:r>
            <w:proofErr w:type="gramStart"/>
            <w:r w:rsidRPr="000E7083">
              <w:rPr>
                <w:rFonts w:ascii="Times New Roman" w:hAnsi="Times New Roman" w:cs="Times New Roman"/>
              </w:rPr>
              <w:t>….</w:t>
            </w:r>
            <w:proofErr w:type="gramEnd"/>
            <w:r w:rsidRPr="000E7083">
              <w:rPr>
                <w:rFonts w:ascii="Times New Roman" w:hAnsi="Times New Roman" w:cs="Times New Roman"/>
              </w:rPr>
              <w:t>/…./….</w:t>
            </w:r>
          </w:p>
        </w:tc>
      </w:tr>
      <w:tr w:rsidR="00EB244E" w:rsidRPr="000E7083" w:rsidTr="00EB244E">
        <w:trPr>
          <w:trHeight w:val="1012"/>
        </w:trPr>
        <w:tc>
          <w:tcPr>
            <w:tcW w:w="10642" w:type="dxa"/>
            <w:gridSpan w:val="2"/>
          </w:tcPr>
          <w:p w:rsidR="00EB244E" w:rsidRPr="000E7083" w:rsidRDefault="00EB244E" w:rsidP="00EB244E">
            <w:pPr>
              <w:jc w:val="center"/>
              <w:rPr>
                <w:rFonts w:ascii="Times New Roman" w:hAnsi="Times New Roman" w:cs="Times New Roman"/>
              </w:rPr>
            </w:pPr>
            <w:r w:rsidRPr="000E7083">
              <w:rPr>
                <w:rFonts w:ascii="Times New Roman" w:hAnsi="Times New Roman" w:cs="Times New Roman"/>
              </w:rPr>
              <w:t>ONAYLAYAN</w:t>
            </w:r>
          </w:p>
          <w:p w:rsidR="00874F00" w:rsidRPr="000E7083" w:rsidRDefault="00874F00" w:rsidP="00EB244E">
            <w:pPr>
              <w:jc w:val="center"/>
              <w:rPr>
                <w:rFonts w:ascii="Times New Roman" w:hAnsi="Times New Roman" w:cs="Times New Roman"/>
              </w:rPr>
            </w:pPr>
          </w:p>
          <w:p w:rsidR="002E788E" w:rsidRPr="000E7083" w:rsidRDefault="002E788E" w:rsidP="002E788E">
            <w:pPr>
              <w:rPr>
                <w:rFonts w:ascii="Times New Roman" w:hAnsi="Times New Roman" w:cs="Times New Roman"/>
              </w:rPr>
            </w:pPr>
            <w:r w:rsidRPr="000E7083">
              <w:rPr>
                <w:rFonts w:ascii="Times New Roman" w:hAnsi="Times New Roman" w:cs="Times New Roman"/>
              </w:rPr>
              <w:t>Adı Soyadı</w:t>
            </w:r>
          </w:p>
          <w:p w:rsidR="00EB244E" w:rsidRPr="000E7083" w:rsidRDefault="002E788E" w:rsidP="002E788E">
            <w:pPr>
              <w:rPr>
                <w:rFonts w:ascii="Times New Roman" w:hAnsi="Times New Roman" w:cs="Times New Roman"/>
              </w:rPr>
            </w:pPr>
            <w:r w:rsidRPr="000E7083">
              <w:rPr>
                <w:rFonts w:ascii="Times New Roman" w:hAnsi="Times New Roman" w:cs="Times New Roman"/>
              </w:rPr>
              <w:t xml:space="preserve">                                                                                                                             Tarih/İmza</w:t>
            </w:r>
            <w:proofErr w:type="gramStart"/>
            <w:r w:rsidRPr="000E7083">
              <w:rPr>
                <w:rFonts w:ascii="Times New Roman" w:hAnsi="Times New Roman" w:cs="Times New Roman"/>
              </w:rPr>
              <w:t>….</w:t>
            </w:r>
            <w:proofErr w:type="gramEnd"/>
            <w:r w:rsidRPr="000E7083">
              <w:rPr>
                <w:rFonts w:ascii="Times New Roman" w:hAnsi="Times New Roman" w:cs="Times New Roman"/>
              </w:rPr>
              <w:t>/…./….</w:t>
            </w:r>
          </w:p>
        </w:tc>
      </w:tr>
    </w:tbl>
    <w:p w:rsidR="009B360C" w:rsidRDefault="009B360C" w:rsidP="00505E14"/>
    <w:p w:rsidR="009B360C" w:rsidRDefault="009B360C" w:rsidP="00505E14"/>
    <w:sectPr w:rsidR="009B360C" w:rsidSect="00400711">
      <w:headerReference w:type="default" r:id="rId8"/>
      <w:type w:val="continuous"/>
      <w:pgSz w:w="11906" w:h="16838" w:code="9"/>
      <w:pgMar w:top="720" w:right="720" w:bottom="720" w:left="72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B24" w:rsidRDefault="000A0B24" w:rsidP="001A78DE">
      <w:pPr>
        <w:spacing w:after="0" w:line="240" w:lineRule="auto"/>
      </w:pPr>
      <w:r>
        <w:separator/>
      </w:r>
    </w:p>
  </w:endnote>
  <w:endnote w:type="continuationSeparator" w:id="0">
    <w:p w:rsidR="000A0B24" w:rsidRDefault="000A0B24" w:rsidP="001A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B24" w:rsidRDefault="000A0B24" w:rsidP="001A78DE">
      <w:pPr>
        <w:spacing w:after="0" w:line="240" w:lineRule="auto"/>
      </w:pPr>
      <w:r>
        <w:separator/>
      </w:r>
    </w:p>
  </w:footnote>
  <w:footnote w:type="continuationSeparator" w:id="0">
    <w:p w:rsidR="000A0B24" w:rsidRDefault="000A0B24" w:rsidP="001A7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8DE" w:rsidRDefault="001A78DE">
    <w:pPr>
      <w:pStyle w:val="stBilgi"/>
    </w:pPr>
  </w:p>
  <w:tbl>
    <w:tblPr>
      <w:tblStyle w:val="TabloKlavuzu1"/>
      <w:tblW w:w="5000" w:type="pct"/>
      <w:jc w:val="center"/>
      <w:tblLook w:val="04A0" w:firstRow="1" w:lastRow="0" w:firstColumn="1" w:lastColumn="0" w:noHBand="0" w:noVBand="1"/>
    </w:tblPr>
    <w:tblGrid>
      <w:gridCol w:w="3852"/>
      <w:gridCol w:w="3230"/>
      <w:gridCol w:w="1686"/>
      <w:gridCol w:w="1688"/>
    </w:tblGrid>
    <w:tr w:rsidR="001A78DE" w:rsidRPr="005E1A73" w:rsidTr="000A5F71">
      <w:trPr>
        <w:trHeight w:val="335"/>
        <w:jc w:val="center"/>
      </w:trPr>
      <w:tc>
        <w:tcPr>
          <w:tcW w:w="1842" w:type="pct"/>
          <w:vMerge w:val="restart"/>
          <w:vAlign w:val="center"/>
        </w:tcPr>
        <w:p w:rsidR="001A78DE" w:rsidRPr="005E1A73" w:rsidRDefault="001A78DE" w:rsidP="001A78DE">
          <w:pPr>
            <w:tabs>
              <w:tab w:val="center" w:pos="4536"/>
              <w:tab w:val="right" w:pos="9072"/>
            </w:tabs>
            <w:jc w:val="center"/>
            <w:rPr>
              <w:rFonts w:ascii="Times New Roman" w:eastAsia="Calibri" w:hAnsi="Times New Roman" w:cs="Times New Roman"/>
            </w:rPr>
          </w:pPr>
          <w:r>
            <w:rPr>
              <w:rFonts w:ascii="Times New Roman" w:eastAsia="Calibri" w:hAnsi="Times New Roman" w:cs="Times New Roman"/>
              <w:noProof/>
              <w:lang w:eastAsia="tr-TR"/>
            </w:rPr>
            <w:drawing>
              <wp:inline distT="0" distB="0" distL="0" distR="0" wp14:anchorId="3B14DB29" wp14:editId="2A287994">
                <wp:extent cx="2308860" cy="8610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8860" cy="861060"/>
                        </a:xfrm>
                        <a:prstGeom prst="rect">
                          <a:avLst/>
                        </a:prstGeom>
                      </pic:spPr>
                    </pic:pic>
                  </a:graphicData>
                </a:graphic>
              </wp:inline>
            </w:drawing>
          </w:r>
        </w:p>
      </w:tc>
      <w:tc>
        <w:tcPr>
          <w:tcW w:w="1545" w:type="pct"/>
          <w:vMerge w:val="restart"/>
          <w:vAlign w:val="center"/>
        </w:tcPr>
        <w:p w:rsidR="001A78DE" w:rsidRDefault="001A78DE" w:rsidP="001A78DE">
          <w:pPr>
            <w:tabs>
              <w:tab w:val="center" w:pos="4536"/>
              <w:tab w:val="right" w:pos="9072"/>
            </w:tabs>
            <w:jc w:val="center"/>
            <w:rPr>
              <w:rFonts w:ascii="Times New Roman" w:eastAsia="Calibri" w:hAnsi="Times New Roman" w:cs="Times New Roman"/>
              <w:b/>
            </w:rPr>
          </w:pPr>
          <w:r>
            <w:rPr>
              <w:rFonts w:ascii="Times New Roman" w:eastAsia="Calibri" w:hAnsi="Times New Roman" w:cs="Times New Roman"/>
              <w:b/>
            </w:rPr>
            <w:t>GÖREV TANIMI FORMU</w:t>
          </w:r>
        </w:p>
        <w:p w:rsidR="001A78DE" w:rsidRPr="005E1A73" w:rsidRDefault="001A78DE" w:rsidP="001A78DE">
          <w:pPr>
            <w:tabs>
              <w:tab w:val="center" w:pos="4536"/>
              <w:tab w:val="right" w:pos="9072"/>
            </w:tabs>
            <w:jc w:val="center"/>
            <w:rPr>
              <w:rFonts w:ascii="Times New Roman" w:eastAsia="Calibri" w:hAnsi="Times New Roman" w:cs="Times New Roman"/>
              <w:b/>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Doküman No</w:t>
          </w:r>
        </w:p>
      </w:tc>
      <w:tc>
        <w:tcPr>
          <w:tcW w:w="807" w:type="pct"/>
          <w:vAlign w:val="center"/>
        </w:tcPr>
        <w:p w:rsidR="00974169" w:rsidRPr="00974169" w:rsidRDefault="00974169" w:rsidP="005B4296">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AGÜ-502</w:t>
          </w:r>
          <w:r w:rsidR="000E7083">
            <w:rPr>
              <w:rFonts w:ascii="Times New Roman" w:eastAsia="Calibri" w:hAnsi="Times New Roman" w:cs="Times New Roman"/>
              <w:sz w:val="20"/>
              <w:szCs w:val="20"/>
            </w:rPr>
            <w:t>.0</w:t>
          </w:r>
          <w:r w:rsidR="00BF305B">
            <w:rPr>
              <w:rFonts w:ascii="Times New Roman" w:eastAsia="Calibri" w:hAnsi="Times New Roman" w:cs="Times New Roman"/>
              <w:sz w:val="20"/>
              <w:szCs w:val="20"/>
            </w:rPr>
            <w:t>3</w:t>
          </w:r>
        </w:p>
        <w:p w:rsidR="001A78DE" w:rsidRPr="00974169" w:rsidRDefault="00BF305B" w:rsidP="005B4296">
          <w:pPr>
            <w:tabs>
              <w:tab w:val="center" w:pos="4536"/>
              <w:tab w:val="right" w:pos="9072"/>
            </w:tabs>
            <w:jc w:val="center"/>
            <w:rPr>
              <w:rFonts w:ascii="Times New Roman" w:eastAsia="Calibri" w:hAnsi="Times New Roman" w:cs="Times New Roman"/>
              <w:sz w:val="20"/>
              <w:szCs w:val="20"/>
            </w:rPr>
          </w:pPr>
          <w:r>
            <w:rPr>
              <w:rFonts w:ascii="Times New Roman" w:eastAsia="Calibri" w:hAnsi="Times New Roman" w:cs="Times New Roman"/>
              <w:sz w:val="20"/>
              <w:szCs w:val="20"/>
            </w:rPr>
            <w:t>GRV</w:t>
          </w:r>
          <w:r w:rsidR="00974169" w:rsidRPr="00974169">
            <w:rPr>
              <w:rFonts w:ascii="Times New Roman" w:eastAsia="Calibri" w:hAnsi="Times New Roman" w:cs="Times New Roman"/>
              <w:sz w:val="20"/>
              <w:szCs w:val="20"/>
            </w:rPr>
            <w:t>-001</w:t>
          </w:r>
        </w:p>
      </w:tc>
    </w:tr>
    <w:tr w:rsidR="001A78DE" w:rsidRPr="005E1A73" w:rsidTr="000A5F71">
      <w:trPr>
        <w:trHeight w:val="335"/>
        <w:jc w:val="center"/>
      </w:trPr>
      <w:tc>
        <w:tcPr>
          <w:tcW w:w="1842"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Yayın Tarihi</w:t>
          </w:r>
        </w:p>
      </w:tc>
      <w:tc>
        <w:tcPr>
          <w:tcW w:w="807" w:type="pct"/>
          <w:vAlign w:val="center"/>
        </w:tcPr>
        <w:p w:rsidR="000962BA" w:rsidRPr="00974169" w:rsidRDefault="00974169" w:rsidP="000962BA">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15/03/2023</w:t>
          </w:r>
        </w:p>
      </w:tc>
    </w:tr>
    <w:tr w:rsidR="001A78DE" w:rsidRPr="005E1A73" w:rsidTr="000A5F71">
      <w:trPr>
        <w:trHeight w:val="335"/>
        <w:jc w:val="center"/>
      </w:trPr>
      <w:tc>
        <w:tcPr>
          <w:tcW w:w="1842"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Revizyon No</w:t>
          </w:r>
        </w:p>
      </w:tc>
      <w:tc>
        <w:tcPr>
          <w:tcW w:w="807" w:type="pct"/>
          <w:vAlign w:val="center"/>
        </w:tcPr>
        <w:p w:rsidR="001A78DE" w:rsidRPr="00974169" w:rsidRDefault="001A78DE" w:rsidP="001A78DE">
          <w:pPr>
            <w:tabs>
              <w:tab w:val="center" w:pos="4536"/>
              <w:tab w:val="right" w:pos="9072"/>
            </w:tabs>
            <w:jc w:val="center"/>
            <w:rPr>
              <w:rFonts w:ascii="Times New Roman" w:eastAsia="Calibri" w:hAnsi="Times New Roman" w:cs="Times New Roman"/>
              <w:sz w:val="20"/>
              <w:szCs w:val="20"/>
            </w:rPr>
          </w:pPr>
        </w:p>
      </w:tc>
    </w:tr>
    <w:tr w:rsidR="001A78DE" w:rsidRPr="005E1A73" w:rsidTr="000A5F71">
      <w:trPr>
        <w:trHeight w:val="335"/>
        <w:jc w:val="center"/>
      </w:trPr>
      <w:tc>
        <w:tcPr>
          <w:tcW w:w="1842" w:type="pct"/>
          <w:vMerge/>
          <w:vAlign w:val="center"/>
        </w:tcPr>
        <w:p w:rsidR="001A78DE" w:rsidRPr="005E1A73" w:rsidRDefault="001A78DE" w:rsidP="001A78DE">
          <w:pPr>
            <w:tabs>
              <w:tab w:val="center" w:pos="4536"/>
              <w:tab w:val="right" w:pos="9072"/>
            </w:tabs>
            <w:jc w:val="center"/>
            <w:rPr>
              <w:rFonts w:ascii="Times New Roman" w:eastAsia="Calibri" w:hAnsi="Times New Roman" w:cs="Times New Roman"/>
              <w:b/>
              <w:sz w:val="20"/>
            </w:rPr>
          </w:pP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Revizyon Tarihi</w:t>
          </w:r>
        </w:p>
      </w:tc>
      <w:tc>
        <w:tcPr>
          <w:tcW w:w="807" w:type="pct"/>
          <w:vAlign w:val="center"/>
        </w:tcPr>
        <w:p w:rsidR="001A78DE" w:rsidRPr="00974169" w:rsidRDefault="001A78DE" w:rsidP="001A78DE">
          <w:pPr>
            <w:tabs>
              <w:tab w:val="center" w:pos="4536"/>
              <w:tab w:val="right" w:pos="9072"/>
            </w:tabs>
            <w:jc w:val="center"/>
            <w:rPr>
              <w:rFonts w:ascii="Times New Roman" w:eastAsia="Calibri" w:hAnsi="Times New Roman" w:cs="Times New Roman"/>
              <w:sz w:val="20"/>
              <w:szCs w:val="20"/>
            </w:rPr>
          </w:pPr>
        </w:p>
      </w:tc>
    </w:tr>
    <w:tr w:rsidR="001A78DE" w:rsidRPr="005E1A73" w:rsidTr="000A5F71">
      <w:trPr>
        <w:trHeight w:val="335"/>
        <w:jc w:val="center"/>
      </w:trPr>
      <w:tc>
        <w:tcPr>
          <w:tcW w:w="1842" w:type="pct"/>
          <w:vAlign w:val="center"/>
        </w:tcPr>
        <w:p w:rsidR="001A78DE" w:rsidRPr="00B34F8F" w:rsidRDefault="00BF305B" w:rsidP="001A78DE">
          <w:pPr>
            <w:tabs>
              <w:tab w:val="center" w:pos="4536"/>
              <w:tab w:val="right" w:pos="9072"/>
            </w:tabs>
            <w:jc w:val="center"/>
            <w:rPr>
              <w:rFonts w:ascii="Times New Roman" w:eastAsia="Calibri" w:hAnsi="Times New Roman" w:cs="Times New Roman"/>
              <w:b/>
              <w:sz w:val="20"/>
            </w:rPr>
          </w:pPr>
          <w:r>
            <w:rPr>
              <w:rFonts w:ascii="Times New Roman" w:eastAsia="Calibri" w:hAnsi="Times New Roman" w:cs="Times New Roman"/>
              <w:b/>
              <w:sz w:val="20"/>
            </w:rPr>
            <w:t>İdari ve Mali İşler Daire Başkanlığı</w:t>
          </w:r>
        </w:p>
      </w:tc>
      <w:tc>
        <w:tcPr>
          <w:tcW w:w="1545" w:type="pct"/>
          <w:vMerge/>
        </w:tcPr>
        <w:p w:rsidR="001A78DE" w:rsidRPr="005E1A73" w:rsidRDefault="001A78DE" w:rsidP="001A78DE">
          <w:pPr>
            <w:tabs>
              <w:tab w:val="center" w:pos="4536"/>
              <w:tab w:val="right" w:pos="9072"/>
            </w:tabs>
            <w:rPr>
              <w:rFonts w:ascii="Times New Roman" w:eastAsia="Calibri" w:hAnsi="Times New Roman" w:cs="Times New Roman"/>
            </w:rPr>
          </w:pPr>
        </w:p>
      </w:tc>
      <w:tc>
        <w:tcPr>
          <w:tcW w:w="806" w:type="pct"/>
          <w:vAlign w:val="center"/>
        </w:tcPr>
        <w:p w:rsidR="001A78DE" w:rsidRPr="005E1A73" w:rsidRDefault="001A78DE" w:rsidP="001A78DE">
          <w:pPr>
            <w:tabs>
              <w:tab w:val="center" w:pos="4536"/>
              <w:tab w:val="right" w:pos="9072"/>
            </w:tabs>
            <w:rPr>
              <w:rFonts w:ascii="Times New Roman" w:eastAsia="Calibri" w:hAnsi="Times New Roman" w:cs="Times New Roman"/>
              <w:b/>
              <w:sz w:val="20"/>
            </w:rPr>
          </w:pPr>
          <w:r w:rsidRPr="005E1A73">
            <w:rPr>
              <w:rFonts w:ascii="Times New Roman" w:eastAsia="Calibri" w:hAnsi="Times New Roman" w:cs="Times New Roman"/>
              <w:b/>
              <w:sz w:val="20"/>
            </w:rPr>
            <w:t>Sayfa No</w:t>
          </w:r>
        </w:p>
      </w:tc>
      <w:tc>
        <w:tcPr>
          <w:tcW w:w="807" w:type="pct"/>
          <w:vAlign w:val="center"/>
        </w:tcPr>
        <w:p w:rsidR="001A78DE" w:rsidRPr="00974169" w:rsidRDefault="00974169" w:rsidP="001A78DE">
          <w:pPr>
            <w:tabs>
              <w:tab w:val="center" w:pos="4536"/>
              <w:tab w:val="right" w:pos="9072"/>
            </w:tabs>
            <w:jc w:val="center"/>
            <w:rPr>
              <w:rFonts w:ascii="Times New Roman" w:eastAsia="Calibri" w:hAnsi="Times New Roman" w:cs="Times New Roman"/>
              <w:sz w:val="20"/>
              <w:szCs w:val="20"/>
            </w:rPr>
          </w:pPr>
          <w:r w:rsidRPr="00974169">
            <w:rPr>
              <w:rFonts w:ascii="Times New Roman" w:eastAsia="Calibri" w:hAnsi="Times New Roman" w:cs="Times New Roman"/>
              <w:sz w:val="20"/>
              <w:szCs w:val="20"/>
            </w:rPr>
            <w:t>1</w:t>
          </w:r>
        </w:p>
      </w:tc>
    </w:tr>
  </w:tbl>
  <w:p w:rsidR="001A78DE" w:rsidRDefault="001A78D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563BC"/>
    <w:multiLevelType w:val="hybridMultilevel"/>
    <w:tmpl w:val="030C5A30"/>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 w15:restartNumberingAfterBreak="0">
    <w:nsid w:val="1B054351"/>
    <w:multiLevelType w:val="hybridMultilevel"/>
    <w:tmpl w:val="EF1819F0"/>
    <w:lvl w:ilvl="0" w:tplc="4C8E461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7E3333"/>
    <w:multiLevelType w:val="hybridMultilevel"/>
    <w:tmpl w:val="A0DED9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583FA6"/>
    <w:multiLevelType w:val="hybridMultilevel"/>
    <w:tmpl w:val="E886F5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09F5724"/>
    <w:multiLevelType w:val="hybridMultilevel"/>
    <w:tmpl w:val="6D4C53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20029AA"/>
    <w:multiLevelType w:val="hybridMultilevel"/>
    <w:tmpl w:val="39DAC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8273503"/>
    <w:multiLevelType w:val="hybridMultilevel"/>
    <w:tmpl w:val="D78212C6"/>
    <w:lvl w:ilvl="0" w:tplc="4C8E461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6A491B"/>
    <w:multiLevelType w:val="hybridMultilevel"/>
    <w:tmpl w:val="10CA6B0C"/>
    <w:lvl w:ilvl="0" w:tplc="4C8E461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C92AED"/>
    <w:multiLevelType w:val="hybridMultilevel"/>
    <w:tmpl w:val="927AFD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A87C1B"/>
    <w:multiLevelType w:val="hybridMultilevel"/>
    <w:tmpl w:val="FB9AD0E4"/>
    <w:lvl w:ilvl="0" w:tplc="4C8E4618">
      <w:start w:val="1"/>
      <w:numFmt w:val="decimal"/>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E01F10"/>
    <w:multiLevelType w:val="hybridMultilevel"/>
    <w:tmpl w:val="D2BE68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0"/>
  </w:num>
  <w:num w:numId="5">
    <w:abstractNumId w:val="8"/>
  </w:num>
  <w:num w:numId="6">
    <w:abstractNumId w:val="4"/>
  </w:num>
  <w:num w:numId="7">
    <w:abstractNumId w:val="2"/>
  </w:num>
  <w:num w:numId="8">
    <w:abstractNumId w:val="5"/>
  </w:num>
  <w:num w:numId="9">
    <w:abstractNumId w:val="3"/>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75D"/>
    <w:rsid w:val="000208A8"/>
    <w:rsid w:val="00036922"/>
    <w:rsid w:val="0004616C"/>
    <w:rsid w:val="00062A20"/>
    <w:rsid w:val="00070D15"/>
    <w:rsid w:val="000962BA"/>
    <w:rsid w:val="000A0B24"/>
    <w:rsid w:val="000C479C"/>
    <w:rsid w:val="000E275D"/>
    <w:rsid w:val="000E7083"/>
    <w:rsid w:val="0011039E"/>
    <w:rsid w:val="0017498B"/>
    <w:rsid w:val="001A011C"/>
    <w:rsid w:val="001A78DE"/>
    <w:rsid w:val="002024DF"/>
    <w:rsid w:val="00260614"/>
    <w:rsid w:val="00265080"/>
    <w:rsid w:val="00267433"/>
    <w:rsid w:val="002E788E"/>
    <w:rsid w:val="00385C7B"/>
    <w:rsid w:val="003F623F"/>
    <w:rsid w:val="00400711"/>
    <w:rsid w:val="0042456D"/>
    <w:rsid w:val="004540B2"/>
    <w:rsid w:val="004B080B"/>
    <w:rsid w:val="004E765E"/>
    <w:rsid w:val="004F60AC"/>
    <w:rsid w:val="00505E14"/>
    <w:rsid w:val="0052349B"/>
    <w:rsid w:val="0057062B"/>
    <w:rsid w:val="0057103B"/>
    <w:rsid w:val="00582795"/>
    <w:rsid w:val="00583F44"/>
    <w:rsid w:val="00592B3D"/>
    <w:rsid w:val="00594637"/>
    <w:rsid w:val="005B4296"/>
    <w:rsid w:val="005E1A73"/>
    <w:rsid w:val="005E63DB"/>
    <w:rsid w:val="006007E5"/>
    <w:rsid w:val="00615B82"/>
    <w:rsid w:val="006A3376"/>
    <w:rsid w:val="006D71A7"/>
    <w:rsid w:val="006D7EB7"/>
    <w:rsid w:val="007113A4"/>
    <w:rsid w:val="00734716"/>
    <w:rsid w:val="00776AA1"/>
    <w:rsid w:val="00790BF6"/>
    <w:rsid w:val="007B062E"/>
    <w:rsid w:val="007E2951"/>
    <w:rsid w:val="007E5746"/>
    <w:rsid w:val="0086520F"/>
    <w:rsid w:val="00874F00"/>
    <w:rsid w:val="00890021"/>
    <w:rsid w:val="0089457C"/>
    <w:rsid w:val="00894909"/>
    <w:rsid w:val="008C14EE"/>
    <w:rsid w:val="008E488E"/>
    <w:rsid w:val="009039C1"/>
    <w:rsid w:val="00926477"/>
    <w:rsid w:val="00945653"/>
    <w:rsid w:val="00967711"/>
    <w:rsid w:val="009732AC"/>
    <w:rsid w:val="00974169"/>
    <w:rsid w:val="00982BAB"/>
    <w:rsid w:val="009900CA"/>
    <w:rsid w:val="009B360C"/>
    <w:rsid w:val="009B7B38"/>
    <w:rsid w:val="009C4064"/>
    <w:rsid w:val="00A61BA8"/>
    <w:rsid w:val="00A67AA2"/>
    <w:rsid w:val="00A7135F"/>
    <w:rsid w:val="00AA1656"/>
    <w:rsid w:val="00AA30B8"/>
    <w:rsid w:val="00AB16A9"/>
    <w:rsid w:val="00AF2D8E"/>
    <w:rsid w:val="00B34F8F"/>
    <w:rsid w:val="00B83216"/>
    <w:rsid w:val="00BC13D0"/>
    <w:rsid w:val="00BC4531"/>
    <w:rsid w:val="00BC59BE"/>
    <w:rsid w:val="00BF305B"/>
    <w:rsid w:val="00BF4019"/>
    <w:rsid w:val="00C662F1"/>
    <w:rsid w:val="00C94FD9"/>
    <w:rsid w:val="00CA4E27"/>
    <w:rsid w:val="00CC0289"/>
    <w:rsid w:val="00CD6BC2"/>
    <w:rsid w:val="00D007BC"/>
    <w:rsid w:val="00D3507A"/>
    <w:rsid w:val="00D670BA"/>
    <w:rsid w:val="00D67A26"/>
    <w:rsid w:val="00D73928"/>
    <w:rsid w:val="00DB61EC"/>
    <w:rsid w:val="00DF156E"/>
    <w:rsid w:val="00E4440C"/>
    <w:rsid w:val="00E44B85"/>
    <w:rsid w:val="00E6350F"/>
    <w:rsid w:val="00E70F30"/>
    <w:rsid w:val="00E87D54"/>
    <w:rsid w:val="00EA45AD"/>
    <w:rsid w:val="00EB244E"/>
    <w:rsid w:val="00EC5512"/>
    <w:rsid w:val="00F021EA"/>
    <w:rsid w:val="00F12B3E"/>
    <w:rsid w:val="00F250D7"/>
    <w:rsid w:val="00F32549"/>
    <w:rsid w:val="00F66C4D"/>
    <w:rsid w:val="00F771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0261A9-2BE4-468B-8C55-5E5363F7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5E1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21">
    <w:name w:val="Düz Tablo 21"/>
    <w:basedOn w:val="NormalTablo"/>
    <w:uiPriority w:val="42"/>
    <w:rsid w:val="00CA4E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505E14"/>
    <w:pPr>
      <w:ind w:left="720"/>
      <w:contextualSpacing/>
    </w:pPr>
  </w:style>
  <w:style w:type="paragraph" w:styleId="NormalWeb">
    <w:name w:val="Normal (Web)"/>
    <w:basedOn w:val="Normal"/>
    <w:uiPriority w:val="99"/>
    <w:unhideWhenUsed/>
    <w:rsid w:val="00AF2D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A78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A78DE"/>
  </w:style>
  <w:style w:type="paragraph" w:styleId="AltBilgi">
    <w:name w:val="footer"/>
    <w:basedOn w:val="Normal"/>
    <w:link w:val="AltBilgiChar"/>
    <w:uiPriority w:val="99"/>
    <w:unhideWhenUsed/>
    <w:rsid w:val="001A78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A78DE"/>
  </w:style>
  <w:style w:type="paragraph" w:styleId="BalonMetni">
    <w:name w:val="Balloon Text"/>
    <w:basedOn w:val="Normal"/>
    <w:link w:val="BalonMetniChar"/>
    <w:uiPriority w:val="99"/>
    <w:semiHidden/>
    <w:unhideWhenUsed/>
    <w:rsid w:val="003F62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6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332570">
      <w:bodyDiv w:val="1"/>
      <w:marLeft w:val="0"/>
      <w:marRight w:val="0"/>
      <w:marTop w:val="0"/>
      <w:marBottom w:val="0"/>
      <w:divBdr>
        <w:top w:val="none" w:sz="0" w:space="0" w:color="auto"/>
        <w:left w:val="none" w:sz="0" w:space="0" w:color="auto"/>
        <w:bottom w:val="none" w:sz="0" w:space="0" w:color="auto"/>
        <w:right w:val="none" w:sz="0" w:space="0" w:color="auto"/>
      </w:divBdr>
    </w:div>
    <w:div w:id="1602957966">
      <w:bodyDiv w:val="1"/>
      <w:marLeft w:val="0"/>
      <w:marRight w:val="0"/>
      <w:marTop w:val="0"/>
      <w:marBottom w:val="0"/>
      <w:divBdr>
        <w:top w:val="none" w:sz="0" w:space="0" w:color="auto"/>
        <w:left w:val="none" w:sz="0" w:space="0" w:color="auto"/>
        <w:bottom w:val="none" w:sz="0" w:space="0" w:color="auto"/>
        <w:right w:val="none" w:sz="0" w:space="0" w:color="auto"/>
      </w:divBdr>
    </w:div>
    <w:div w:id="172209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F4D79-DBF0-4D93-8FA4-FE9DFED8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dc:creator>
  <cp:lastModifiedBy>AGU</cp:lastModifiedBy>
  <cp:revision>3</cp:revision>
  <dcterms:created xsi:type="dcterms:W3CDTF">2023-03-23T08:07:00Z</dcterms:created>
  <dcterms:modified xsi:type="dcterms:W3CDTF">2023-03-23T08:34:00Z</dcterms:modified>
</cp:coreProperties>
</file>